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8"/>
      </w:tblGrid>
      <w:tr w:rsidR="00E6180A" w:rsidRPr="00D108D7" w:rsidTr="00E72A0D">
        <w:tc>
          <w:tcPr>
            <w:tcW w:w="6344" w:type="dxa"/>
          </w:tcPr>
          <w:p w:rsidR="00E72A0D" w:rsidRDefault="00E72A0D" w:rsidP="00E72A0D">
            <w:pPr>
              <w:pStyle w:val="a5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C4F45C" wp14:editId="5ADF6CB9">
                  <wp:extent cx="7516379" cy="10280650"/>
                  <wp:effectExtent l="0" t="0" r="8890" b="6350"/>
                  <wp:docPr id="1" name="Рисунок 1" descr="C:\Users\admin\Desktop\Моя работа\2024-2025 учебный год\Документы\Локальные акты и планы\На сайт по персональным данным\Положение об обработке персон.данных обучающихс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Моя работа\2024-2025 учебный год\Документы\Локальные акты и планы\На сайт по персональным данным\Положение об обработке персон.данных обучающихс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379" cy="1028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A0D" w:rsidRDefault="00E72A0D" w:rsidP="008955E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D" w:rsidRPr="00D108D7" w:rsidRDefault="00E72A0D" w:rsidP="008955E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A0D" w:rsidRDefault="00E72A0D" w:rsidP="00E6180A">
      <w:pPr>
        <w:tabs>
          <w:tab w:val="left" w:pos="65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E72A0D" w:rsidSect="00E72A0D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4323"/>
        <w:gridCol w:w="2783"/>
      </w:tblGrid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(фотография, видео);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успеваемости обучающегося и другие сведения, образующиеся в процессе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программы;</w:t>
            </w:r>
          </w:p>
          <w:p w:rsidR="00E6180A" w:rsidRPr="00EB405C" w:rsidRDefault="00E6180A" w:rsidP="00E6180A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субъектов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их родители (законные представители)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обработки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 числе:</w:t>
            </w:r>
          </w:p>
          <w:p w:rsidR="00E6180A" w:rsidRPr="00EB405C" w:rsidRDefault="00E6180A" w:rsidP="00E6180A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6180A" w:rsidRPr="00EB405C" w:rsidRDefault="00E6180A" w:rsidP="00E6180A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gramEnd"/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обработки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срока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уничтожения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типа носителя персональных данных</w:t>
            </w:r>
          </w:p>
        </w:tc>
      </w:tr>
      <w:tr w:rsidR="00E6180A" w:rsidRPr="00EB405C" w:rsidTr="00E72A0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Цель обработки: реализация гражданско-правовых договоров, стороной, выгодоприобретателем или получателем которых является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данных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и (или) фактического проживания;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банковской карты;</w:t>
            </w:r>
          </w:p>
          <w:p w:rsidR="00E6180A" w:rsidRPr="00EB405C" w:rsidRDefault="00E6180A" w:rsidP="00E6180A">
            <w:pPr>
              <w:numPr>
                <w:ilvl w:val="0"/>
                <w:numId w:val="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обработки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 числе:</w:t>
            </w:r>
          </w:p>
          <w:p w:rsidR="00E6180A" w:rsidRPr="00EB405C" w:rsidRDefault="00E6180A" w:rsidP="00E6180A">
            <w:pPr>
              <w:numPr>
                <w:ilvl w:val="0"/>
                <w:numId w:val="5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6180A" w:rsidRPr="00EB405C" w:rsidRDefault="00E6180A" w:rsidP="00E6180A">
            <w:pPr>
              <w:numPr>
                <w:ilvl w:val="0"/>
                <w:numId w:val="5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gramEnd"/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обработки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срока, необходимого для исполнения заключенного договора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уничтожения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типа носителя персональных данных</w:t>
            </w:r>
          </w:p>
        </w:tc>
      </w:tr>
      <w:tr w:rsidR="00E6180A" w:rsidRPr="00EB405C" w:rsidTr="00E72A0D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данных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numPr>
                <w:ilvl w:val="0"/>
                <w:numId w:val="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E6180A" w:rsidRPr="00EB405C" w:rsidRDefault="00E6180A" w:rsidP="00E6180A">
            <w:pPr>
              <w:numPr>
                <w:ilvl w:val="0"/>
                <w:numId w:val="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E6180A" w:rsidRPr="00EB405C" w:rsidRDefault="00E6180A" w:rsidP="00E6180A">
            <w:pPr>
              <w:numPr>
                <w:ilvl w:val="0"/>
                <w:numId w:val="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и (или) фактического проживания;</w:t>
            </w:r>
          </w:p>
          <w:p w:rsidR="00E6180A" w:rsidRPr="00EB405C" w:rsidRDefault="00E6180A" w:rsidP="00E6180A">
            <w:pPr>
              <w:numPr>
                <w:ilvl w:val="0"/>
                <w:numId w:val="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субъектов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обработки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 числе:</w:t>
            </w:r>
          </w:p>
          <w:p w:rsidR="00E6180A" w:rsidRPr="00EB405C" w:rsidRDefault="00E6180A" w:rsidP="00E6180A">
            <w:pPr>
              <w:numPr>
                <w:ilvl w:val="0"/>
                <w:numId w:val="7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6180A" w:rsidRPr="00EB405C" w:rsidRDefault="00E6180A" w:rsidP="00E6180A">
            <w:pPr>
              <w:numPr>
                <w:ilvl w:val="0"/>
                <w:numId w:val="7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gramEnd"/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обработки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периода нахождения посетителя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E6180A" w:rsidRPr="00EB405C" w:rsidTr="00E72A0D">
        <w:trPr>
          <w:trHeight w:val="6"/>
        </w:trPr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</w:tr>
      <w:tr w:rsidR="00E6180A" w:rsidRPr="00EB405C" w:rsidTr="00E72A0D">
        <w:tc>
          <w:tcPr>
            <w:tcW w:w="2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уничтожения</w:t>
            </w:r>
          </w:p>
        </w:tc>
        <w:tc>
          <w:tcPr>
            <w:tcW w:w="71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0A" w:rsidRPr="00EB405C" w:rsidRDefault="00E6180A" w:rsidP="00E6180A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 w:rsidRPr="00EB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типа носителя персональных данных</w:t>
            </w:r>
          </w:p>
        </w:tc>
      </w:tr>
    </w:tbl>
    <w:p w:rsidR="00E6180A" w:rsidRPr="00EB405C" w:rsidRDefault="00E6180A" w:rsidP="00E6180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6180A" w:rsidRPr="00E6180A" w:rsidRDefault="00E6180A" w:rsidP="00E6180A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618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Условия обработки персональных данных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3.1. Сбор персональных данных обучающихся,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EB405C">
        <w:rPr>
          <w:rFonts w:ascii="Times New Roman" w:hAnsi="Times New Roman" w:cs="Times New Roman"/>
          <w:sz w:val="24"/>
          <w:szCs w:val="24"/>
        </w:rPr>
        <w:t xml:space="preserve"> осуществляет во время приема документов на обучение.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3.2. Сбор данных физических лиц по договорам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EB405C">
        <w:rPr>
          <w:rFonts w:ascii="Times New Roman" w:hAnsi="Times New Roman" w:cs="Times New Roman"/>
          <w:sz w:val="24"/>
          <w:szCs w:val="24"/>
        </w:rPr>
        <w:t xml:space="preserve"> осуществляет при оформлении договоров.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lastRenderedPageBreak/>
        <w:t xml:space="preserve">3.3. Сбор данных третьих лиц, указанных в заявлениях (согласиях, доверенностях и т. п.) обучающихся или родителей (законных представителей) несовершеннолетних обучающихся,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EB405C">
        <w:rPr>
          <w:rFonts w:ascii="Times New Roman" w:hAnsi="Times New Roman" w:cs="Times New Roman"/>
          <w:sz w:val="24"/>
          <w:szCs w:val="24"/>
        </w:rPr>
        <w:t>а осуществляет при оформлении или приеме документов.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EB405C">
        <w:rPr>
          <w:rFonts w:ascii="Times New Roman" w:hAnsi="Times New Roman" w:cs="Times New Roman"/>
          <w:sz w:val="24"/>
          <w:szCs w:val="24"/>
        </w:rPr>
        <w:t xml:space="preserve">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r w:rsidRPr="00EB405C">
        <w:rPr>
          <w:rFonts w:ascii="Times New Roman" w:hAnsi="Times New Roman" w:cs="Times New Roman"/>
          <w:sz w:val="24"/>
          <w:szCs w:val="24"/>
        </w:rPr>
        <w:t xml:space="preserve"> не вправе обрабатывать персональные данные обучающихся,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3.6. Обработка персональных данных обучающихся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3.7. Обработка персональных данных родителей (законных представителей) обучающихся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EB405C">
        <w:rPr>
          <w:rFonts w:ascii="Times New Roman" w:hAnsi="Times New Roman" w:cs="Times New Roman"/>
          <w:sz w:val="24"/>
          <w:szCs w:val="24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E6180A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3.9. Обработка персональных данных третьих лиц, указанных в заявлениях (согласиях, доверенностях и т. п.) обучающихся или родителей (законных представителей) несовершеннолетних обучающихся, ведется исключительно в целях реализации прав родителей (законных представителей) при реализации прав обучающихся на получение образования.</w:t>
      </w:r>
    </w:p>
    <w:p w:rsidR="00E6180A" w:rsidRPr="00C15BAD" w:rsidRDefault="00E6180A" w:rsidP="00E6180A">
      <w:pPr>
        <w:pStyle w:val="a3"/>
        <w:numPr>
          <w:ilvl w:val="0"/>
          <w:numId w:val="9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BAD">
        <w:rPr>
          <w:rFonts w:ascii="Times New Roman" w:hAnsi="Times New Roman" w:cs="Times New Roman"/>
          <w:b/>
          <w:bCs/>
          <w:sz w:val="24"/>
          <w:szCs w:val="24"/>
        </w:rPr>
        <w:t>Доступ к персональным данным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4.1. Доступ к персональным данным обучающихся, родителей (законных представителей) и третьих лиц имеет директор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EB405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E6180A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4.2. Перечень лиц, допущенных к обработке персональных данных,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EB405C">
        <w:rPr>
          <w:rFonts w:ascii="Times New Roman" w:hAnsi="Times New Roman" w:cs="Times New Roman"/>
          <w:sz w:val="24"/>
          <w:szCs w:val="24"/>
        </w:rPr>
        <w:t>.</w:t>
      </w:r>
    </w:p>
    <w:p w:rsidR="00E6180A" w:rsidRPr="00C15BAD" w:rsidRDefault="00E6180A" w:rsidP="00E6180A">
      <w:pPr>
        <w:pStyle w:val="a3"/>
        <w:numPr>
          <w:ilvl w:val="0"/>
          <w:numId w:val="9"/>
        </w:numPr>
        <w:spacing w:line="240" w:lineRule="auto"/>
        <w:ind w:left="0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BAD">
        <w:rPr>
          <w:rFonts w:ascii="Times New Roman" w:hAnsi="Times New Roman" w:cs="Times New Roman"/>
          <w:b/>
          <w:bCs/>
          <w:sz w:val="24"/>
          <w:szCs w:val="24"/>
        </w:rPr>
        <w:t>Передача персональных данных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B405C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EB405C">
        <w:rPr>
          <w:rFonts w:ascii="Times New Roman" w:hAnsi="Times New Roman" w:cs="Times New Roman"/>
          <w:sz w:val="24"/>
          <w:szCs w:val="24"/>
        </w:rPr>
        <w:t>, имеющие доступ к персональным данным обучающихся, родителей (законных представителей)  обучающихся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EB405C"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5.2. Обучающиеся, родители (законные представители) обучающихся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E6180A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5.3. Обучающиеся, родители (законные представители)  обучающихся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E6180A" w:rsidRPr="00C15BAD" w:rsidRDefault="00E6180A" w:rsidP="00E6180A">
      <w:pPr>
        <w:pStyle w:val="a3"/>
        <w:numPr>
          <w:ilvl w:val="0"/>
          <w:numId w:val="9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B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Меры обеспечения безопасности персональных данных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6.1. К основным мерам обеспечения безопасности персональных данных в </w:t>
      </w:r>
      <w:r>
        <w:rPr>
          <w:rFonts w:ascii="Times New Roman" w:hAnsi="Times New Roman" w:cs="Times New Roman"/>
          <w:sz w:val="24"/>
          <w:szCs w:val="24"/>
        </w:rPr>
        <w:t xml:space="preserve">Центре </w:t>
      </w:r>
      <w:r w:rsidRPr="00EB405C">
        <w:rPr>
          <w:rFonts w:ascii="Times New Roman" w:hAnsi="Times New Roman" w:cs="Times New Roman"/>
          <w:sz w:val="24"/>
          <w:szCs w:val="24"/>
        </w:rPr>
        <w:t>относятся: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EB405C">
        <w:rPr>
          <w:rFonts w:ascii="Times New Roman" w:hAnsi="Times New Roman" w:cs="Times New Roman"/>
          <w:sz w:val="24"/>
          <w:szCs w:val="24"/>
        </w:rPr>
        <w:t>входит</w:t>
      </w:r>
      <w:proofErr w:type="gramEnd"/>
      <w:r w:rsidRPr="00EB405C">
        <w:rPr>
          <w:rFonts w:ascii="Times New Roman" w:hAnsi="Times New Roman" w:cs="Times New Roman"/>
          <w:sz w:val="24"/>
          <w:szCs w:val="24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EB405C">
        <w:rPr>
          <w:rFonts w:ascii="Times New Roman" w:hAnsi="Times New Roman" w:cs="Times New Roman"/>
          <w:sz w:val="24"/>
          <w:szCs w:val="24"/>
        </w:rPr>
        <w:t>е требований законодательства к защите персональных данных.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EB405C">
        <w:rPr>
          <w:rFonts w:ascii="Times New Roman" w:hAnsi="Times New Roman" w:cs="Times New Roman"/>
          <w:sz w:val="24"/>
          <w:szCs w:val="24"/>
        </w:rPr>
        <w:t xml:space="preserve"> по вопросам обработки персональных данных.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6.1.5. Учет материальных носителей персональных данных.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6.1.8. Внутренний контроль соответствия обработки персональных данных требованиям законодательства.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EB405C">
        <w:rPr>
          <w:rFonts w:ascii="Times New Roman" w:hAnsi="Times New Roman" w:cs="Times New Roman"/>
          <w:sz w:val="24"/>
          <w:szCs w:val="24"/>
        </w:rPr>
        <w:t>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6.1.10. Организация уведомления </w:t>
      </w:r>
      <w:proofErr w:type="spellStart"/>
      <w:r w:rsidRPr="00EB405C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EB405C">
        <w:rPr>
          <w:rFonts w:ascii="Times New Roman" w:hAnsi="Times New Roman" w:cs="Times New Roman"/>
          <w:sz w:val="24"/>
          <w:szCs w:val="24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E6180A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E6180A" w:rsidRPr="00483CA8" w:rsidRDefault="00E6180A" w:rsidP="00E6180A">
      <w:pPr>
        <w:pStyle w:val="a3"/>
        <w:numPr>
          <w:ilvl w:val="0"/>
          <w:numId w:val="9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CA8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E6180A" w:rsidRPr="00EB405C" w:rsidRDefault="00E6180A" w:rsidP="00E6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EB405C">
        <w:rPr>
          <w:rFonts w:ascii="Times New Roman" w:hAnsi="Times New Roman" w:cs="Times New Roman"/>
          <w:sz w:val="24"/>
          <w:szCs w:val="24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EB405C">
        <w:rPr>
          <w:rFonts w:ascii="Times New Roman" w:hAnsi="Times New Roman" w:cs="Times New Roman"/>
          <w:sz w:val="24"/>
          <w:szCs w:val="24"/>
        </w:rPr>
        <w:t xml:space="preserve"> Возмещение морального вреда осуществляется независимо от возмещения имущественного вреда.</w:t>
      </w:r>
      <w:bookmarkStart w:id="0" w:name="_GoBack"/>
      <w:bookmarkEnd w:id="0"/>
    </w:p>
    <w:sectPr w:rsidR="00E6180A" w:rsidRPr="00EB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714"/>
    <w:multiLevelType w:val="multilevel"/>
    <w:tmpl w:val="5AE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63C38"/>
    <w:multiLevelType w:val="multilevel"/>
    <w:tmpl w:val="DA9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74936"/>
    <w:multiLevelType w:val="multilevel"/>
    <w:tmpl w:val="BE6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6360D"/>
    <w:multiLevelType w:val="multilevel"/>
    <w:tmpl w:val="BA4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E707A"/>
    <w:multiLevelType w:val="multilevel"/>
    <w:tmpl w:val="166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46AED"/>
    <w:multiLevelType w:val="hybridMultilevel"/>
    <w:tmpl w:val="6DACFB3C"/>
    <w:lvl w:ilvl="0" w:tplc="337431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360DE7"/>
    <w:multiLevelType w:val="multilevel"/>
    <w:tmpl w:val="FC8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E66EC"/>
    <w:multiLevelType w:val="hybridMultilevel"/>
    <w:tmpl w:val="A1B4F850"/>
    <w:lvl w:ilvl="0" w:tplc="472EFE4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BC46872"/>
    <w:multiLevelType w:val="multilevel"/>
    <w:tmpl w:val="315A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94"/>
    <w:rsid w:val="00250938"/>
    <w:rsid w:val="002C7594"/>
    <w:rsid w:val="00447F5D"/>
    <w:rsid w:val="007649AA"/>
    <w:rsid w:val="008955EC"/>
    <w:rsid w:val="008B5532"/>
    <w:rsid w:val="00C80F20"/>
    <w:rsid w:val="00E6180A"/>
    <w:rsid w:val="00E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0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E6180A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E61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18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0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E6180A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E61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18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2024-11-11T11:35:00Z</cp:lastPrinted>
  <dcterms:created xsi:type="dcterms:W3CDTF">2024-05-30T12:01:00Z</dcterms:created>
  <dcterms:modified xsi:type="dcterms:W3CDTF">2024-11-12T07:41:00Z</dcterms:modified>
</cp:coreProperties>
</file>