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5D" w:rsidRDefault="006F265D" w:rsidP="006F265D">
      <w:pPr>
        <w:rPr>
          <w:b/>
          <w:sz w:val="24"/>
          <w:szCs w:val="24"/>
        </w:rPr>
        <w:sectPr w:rsidR="006F265D" w:rsidSect="00C53E79">
          <w:footerReference w:type="default" r:id="rId8"/>
          <w:type w:val="continuous"/>
          <w:pgSz w:w="11910" w:h="16840"/>
          <w:pgMar w:top="0" w:right="3" w:bottom="0" w:left="0" w:header="720" w:footer="720" w:gutter="0"/>
          <w:cols w:space="720"/>
          <w:titlePg/>
          <w:docGrid w:linePitch="299"/>
        </w:sect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7557940" cy="10376115"/>
            <wp:effectExtent l="0" t="0" r="0" b="0"/>
            <wp:docPr id="1" name="Рисунок 1" descr="C:\Users\admin\Desktop\Моя работа\Положения\Нормтивно-правовые наши\Положение о самообследов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Положения\Нормтивно-правовые наши\Положение о самообследован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281" cy="1038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84" w:rsidRDefault="00976884" w:rsidP="00976884">
      <w:pPr>
        <w:spacing w:line="276" w:lineRule="auto"/>
        <w:ind w:left="-567"/>
        <w:jc w:val="center"/>
        <w:rPr>
          <w:b/>
          <w:sz w:val="24"/>
          <w:szCs w:val="24"/>
        </w:rPr>
      </w:pPr>
    </w:p>
    <w:p w:rsidR="00E21CF3" w:rsidRPr="00C53E79" w:rsidRDefault="00E21CF3" w:rsidP="00C53E79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C53E79">
        <w:rPr>
          <w:b/>
          <w:sz w:val="24"/>
          <w:szCs w:val="24"/>
        </w:rPr>
        <w:t>Общие положения</w:t>
      </w:r>
    </w:p>
    <w:p w:rsidR="00E21CF3" w:rsidRPr="00C53E79" w:rsidRDefault="00E21CF3" w:rsidP="00C53E79">
      <w:pPr>
        <w:pStyle w:val="a3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r w:rsidRPr="00C53E79">
        <w:t xml:space="preserve">Положение о </w:t>
      </w:r>
      <w:r w:rsidR="006F265D" w:rsidRPr="00C53E79">
        <w:t>порядке организации и проведении</w:t>
      </w:r>
      <w:r w:rsidRPr="00C53E79">
        <w:t xml:space="preserve"> самообследования в </w:t>
      </w:r>
      <w:r w:rsidR="0033748A" w:rsidRPr="00C53E79">
        <w:t>образовательной организации</w:t>
      </w:r>
      <w:r w:rsidRPr="00C53E79">
        <w:t xml:space="preserve"> (в дальнейшем – Положение), разработано в соответствии с законодательством </w:t>
      </w:r>
      <w:r w:rsidR="0033748A" w:rsidRPr="00C53E79">
        <w:t xml:space="preserve">Российской Федерации </w:t>
      </w:r>
      <w:r w:rsidRPr="00C53E79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C53E79" w:rsidRDefault="00E21CF3" w:rsidP="00C53E79">
      <w:pPr>
        <w:pStyle w:val="a3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r w:rsidRPr="00C53E79">
        <w:t xml:space="preserve">Деятельность по </w:t>
      </w:r>
      <w:proofErr w:type="spellStart"/>
      <w:r w:rsidRPr="00C53E79">
        <w:t>самообследованию</w:t>
      </w:r>
      <w:proofErr w:type="spellEnd"/>
      <w:r w:rsidRPr="00C53E79">
        <w:t xml:space="preserve"> в </w:t>
      </w:r>
      <w:r w:rsidR="0033748A" w:rsidRPr="00C53E79">
        <w:t>образовательной организации</w:t>
      </w:r>
      <w:r w:rsidRPr="00C53E79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709"/>
          <w:tab w:val="left" w:pos="124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Pr="00C53E79">
        <w:rPr>
          <w:spacing w:val="-10"/>
          <w:sz w:val="24"/>
          <w:szCs w:val="24"/>
        </w:rPr>
        <w:t xml:space="preserve"> </w:t>
      </w:r>
      <w:r w:rsidR="00613FE0" w:rsidRPr="00C53E79">
        <w:rPr>
          <w:sz w:val="24"/>
          <w:szCs w:val="24"/>
        </w:rPr>
        <w:t>образовательной организацией</w:t>
      </w:r>
      <w:r w:rsidRPr="00C53E79">
        <w:rPr>
          <w:sz w:val="24"/>
          <w:szCs w:val="24"/>
        </w:rPr>
        <w:t>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709"/>
          <w:tab w:val="left" w:pos="125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Целями проведения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Pr="00C53E79">
        <w:rPr>
          <w:spacing w:val="-2"/>
          <w:sz w:val="24"/>
          <w:szCs w:val="24"/>
        </w:rPr>
        <w:t xml:space="preserve"> </w:t>
      </w:r>
      <w:r w:rsidRPr="00C53E79">
        <w:rPr>
          <w:sz w:val="24"/>
          <w:szCs w:val="24"/>
        </w:rPr>
        <w:t>отчет).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709"/>
          <w:tab w:val="left" w:pos="124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>Задачи</w:t>
      </w:r>
      <w:r w:rsidRPr="00C53E79">
        <w:rPr>
          <w:spacing w:val="-1"/>
          <w:sz w:val="24"/>
          <w:szCs w:val="24"/>
        </w:rPr>
        <w:t xml:space="preserve">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>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Методика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E21CF3" w:rsidP="00C53E79">
      <w:pPr>
        <w:pStyle w:val="2"/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jc w:val="center"/>
      </w:pPr>
      <w:r w:rsidRPr="00845C18">
        <w:t>Порядок</w:t>
      </w:r>
      <w:r w:rsidRPr="00845C18">
        <w:rPr>
          <w:spacing w:val="-4"/>
        </w:rPr>
        <w:t xml:space="preserve"> </w:t>
      </w:r>
      <w:proofErr w:type="spellStart"/>
      <w:r w:rsidRPr="00845C18">
        <w:t>самообследования</w:t>
      </w:r>
      <w:proofErr w:type="spellEnd"/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1302"/>
        </w:tabs>
        <w:spacing w:line="276" w:lineRule="auto"/>
        <w:jc w:val="both"/>
        <w:rPr>
          <w:sz w:val="24"/>
          <w:szCs w:val="24"/>
        </w:rPr>
      </w:pPr>
      <w:r w:rsidRPr="00C53E79">
        <w:rPr>
          <w:sz w:val="24"/>
          <w:szCs w:val="24"/>
        </w:rPr>
        <w:lastRenderedPageBreak/>
        <w:t xml:space="preserve">Процедура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включает в себя следующие</w:t>
      </w:r>
      <w:r w:rsidRPr="00C53E79">
        <w:rPr>
          <w:spacing w:val="-1"/>
          <w:sz w:val="24"/>
          <w:szCs w:val="24"/>
        </w:rPr>
        <w:t xml:space="preserve"> </w:t>
      </w:r>
      <w:r w:rsidRPr="00C53E79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1638"/>
        </w:tabs>
        <w:spacing w:line="276" w:lineRule="auto"/>
        <w:jc w:val="both"/>
        <w:rPr>
          <w:sz w:val="24"/>
          <w:szCs w:val="24"/>
        </w:rPr>
      </w:pPr>
      <w:proofErr w:type="spellStart"/>
      <w:r w:rsidRPr="00C53E79">
        <w:rPr>
          <w:sz w:val="24"/>
          <w:szCs w:val="24"/>
        </w:rPr>
        <w:t>Самообследование</w:t>
      </w:r>
      <w:proofErr w:type="spellEnd"/>
      <w:r w:rsidRPr="00C53E79">
        <w:rPr>
          <w:sz w:val="24"/>
          <w:szCs w:val="24"/>
        </w:rPr>
        <w:t xml:space="preserve"> проводится 1 раз в год. Отчетным периодом является предшествующий самообследованию год. Директор </w:t>
      </w:r>
      <w:r w:rsidR="0033748A" w:rsidRPr="00C53E79">
        <w:rPr>
          <w:sz w:val="24"/>
          <w:szCs w:val="24"/>
        </w:rPr>
        <w:t xml:space="preserve">образовательной организации </w:t>
      </w:r>
      <w:r w:rsidRPr="00C53E79">
        <w:rPr>
          <w:sz w:val="24"/>
          <w:szCs w:val="24"/>
        </w:rPr>
        <w:t>издает приказ о порядке, сроках проведения самообследования и составе</w:t>
      </w:r>
      <w:r w:rsidRPr="00C53E79">
        <w:rPr>
          <w:spacing w:val="-2"/>
          <w:sz w:val="24"/>
          <w:szCs w:val="24"/>
        </w:rPr>
        <w:t xml:space="preserve"> </w:t>
      </w:r>
      <w:r w:rsidRPr="00C53E79">
        <w:rPr>
          <w:sz w:val="24"/>
          <w:szCs w:val="24"/>
        </w:rPr>
        <w:t>комиссии.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567"/>
          <w:tab w:val="left" w:pos="138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Основной формой проведения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является мониторинг качества образовательной подготовки обучающихся и выпускников </w:t>
      </w:r>
      <w:r w:rsidR="00600756" w:rsidRPr="00C53E79">
        <w:rPr>
          <w:sz w:val="24"/>
          <w:szCs w:val="24"/>
        </w:rPr>
        <w:t>в соответствии с промежуточной и итоговой аттестацией</w:t>
      </w:r>
      <w:r w:rsidR="00BF79D0" w:rsidRPr="00C53E79">
        <w:rPr>
          <w:sz w:val="24"/>
          <w:szCs w:val="24"/>
        </w:rPr>
        <w:t>, а также итогов участия в конкурсах и мероприятиях различного уровня</w:t>
      </w:r>
      <w:r w:rsidRPr="00C53E79">
        <w:rPr>
          <w:sz w:val="24"/>
          <w:szCs w:val="24"/>
        </w:rPr>
        <w:t>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567"/>
          <w:tab w:val="left" w:pos="124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>Состав лиц, привлекаемых для проведения</w:t>
      </w:r>
      <w:r w:rsidRPr="00C53E79">
        <w:rPr>
          <w:spacing w:val="-5"/>
          <w:sz w:val="24"/>
          <w:szCs w:val="24"/>
        </w:rPr>
        <w:t xml:space="preserve"> </w:t>
      </w:r>
      <w:r w:rsidRPr="00C53E79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E21CF3" w:rsidP="00C53E79">
      <w:pPr>
        <w:pStyle w:val="2"/>
        <w:numPr>
          <w:ilvl w:val="0"/>
          <w:numId w:val="10"/>
        </w:numPr>
        <w:tabs>
          <w:tab w:val="left" w:pos="0"/>
          <w:tab w:val="left" w:pos="499"/>
          <w:tab w:val="left" w:pos="500"/>
        </w:tabs>
        <w:spacing w:line="276" w:lineRule="auto"/>
        <w:jc w:val="center"/>
      </w:pPr>
      <w:r w:rsidRPr="00845C18">
        <w:t>Содержание</w:t>
      </w:r>
      <w:r w:rsidRPr="00845C18">
        <w:rPr>
          <w:spacing w:val="-11"/>
        </w:rPr>
        <w:t xml:space="preserve"> </w:t>
      </w:r>
      <w:proofErr w:type="spellStart"/>
      <w:r w:rsidRPr="00845C18">
        <w:t>самообследования</w:t>
      </w:r>
      <w:proofErr w:type="spellEnd"/>
    </w:p>
    <w:p w:rsidR="00E21CF3" w:rsidRDefault="00E21CF3" w:rsidP="00C53E79">
      <w:pPr>
        <w:pStyle w:val="a3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proofErr w:type="gramStart"/>
      <w:r w:rsidRPr="00845C18">
        <w:t xml:space="preserve">В процессе </w:t>
      </w:r>
      <w:proofErr w:type="spellStart"/>
      <w:r w:rsidRPr="00845C18">
        <w:t>самообследования</w:t>
      </w:r>
      <w:proofErr w:type="spellEnd"/>
      <w:r w:rsidRPr="00845C18"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</w:t>
      </w:r>
      <w:r w:rsidR="00BF79D0">
        <w:t>,</w:t>
      </w:r>
      <w:r w:rsidRPr="00845C18">
        <w:t xml:space="preserve"> качества кадрового, учебно-методического,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C53E79" w:rsidRPr="00845C18" w:rsidRDefault="00C53E79" w:rsidP="00C53E79">
      <w:pPr>
        <w:pStyle w:val="a3"/>
        <w:tabs>
          <w:tab w:val="left" w:pos="0"/>
        </w:tabs>
        <w:spacing w:line="276" w:lineRule="auto"/>
        <w:jc w:val="both"/>
      </w:pPr>
      <w:bookmarkStart w:id="0" w:name="_GoBack"/>
      <w:bookmarkEnd w:id="0"/>
    </w:p>
    <w:p w:rsidR="00E21CF3" w:rsidRPr="00845C18" w:rsidRDefault="00E21CF3" w:rsidP="00C53E79">
      <w:pPr>
        <w:pStyle w:val="2"/>
        <w:numPr>
          <w:ilvl w:val="0"/>
          <w:numId w:val="10"/>
        </w:numPr>
        <w:tabs>
          <w:tab w:val="left" w:pos="0"/>
          <w:tab w:val="left" w:pos="499"/>
          <w:tab w:val="left" w:pos="500"/>
        </w:tabs>
        <w:spacing w:line="276" w:lineRule="auto"/>
        <w:jc w:val="center"/>
      </w:pPr>
      <w:r w:rsidRPr="00845C18">
        <w:t>Документация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567"/>
          <w:tab w:val="left" w:pos="124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Результаты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</w:t>
      </w:r>
      <w:r w:rsidR="00AD0645" w:rsidRPr="00C53E79">
        <w:rPr>
          <w:sz w:val="24"/>
          <w:szCs w:val="24"/>
        </w:rPr>
        <w:t>образовательной организации</w:t>
      </w:r>
      <w:r w:rsidRPr="00C53E79">
        <w:rPr>
          <w:sz w:val="24"/>
          <w:szCs w:val="24"/>
        </w:rPr>
        <w:t xml:space="preserve"> оформляются в виде</w:t>
      </w:r>
      <w:r w:rsidRPr="00C53E79">
        <w:rPr>
          <w:spacing w:val="-4"/>
          <w:sz w:val="24"/>
          <w:szCs w:val="24"/>
        </w:rPr>
        <w:t xml:space="preserve"> </w:t>
      </w:r>
      <w:r w:rsidRPr="00C53E79">
        <w:rPr>
          <w:sz w:val="24"/>
          <w:szCs w:val="24"/>
        </w:rPr>
        <w:t>отчета.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567"/>
          <w:tab w:val="left" w:pos="12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Отчет оформляется в электронном виде и в бумажном варианте. </w:t>
      </w:r>
      <w:r w:rsidR="00AD0645" w:rsidRPr="00C53E79">
        <w:rPr>
          <w:sz w:val="24"/>
          <w:szCs w:val="24"/>
        </w:rPr>
        <w:t xml:space="preserve">Один бумажный вариант отправляется учредителю, второй хранится в организации. </w:t>
      </w:r>
      <w:r w:rsidRPr="00C53E79">
        <w:rPr>
          <w:sz w:val="24"/>
          <w:szCs w:val="24"/>
        </w:rPr>
        <w:t>Отчетным периодом является предшествующий самообследованию календарный</w:t>
      </w:r>
      <w:r w:rsidRPr="00C53E79">
        <w:rPr>
          <w:spacing w:val="-2"/>
          <w:sz w:val="24"/>
          <w:szCs w:val="24"/>
        </w:rPr>
        <w:t xml:space="preserve"> </w:t>
      </w:r>
      <w:r w:rsidRPr="00C53E79">
        <w:rPr>
          <w:sz w:val="24"/>
          <w:szCs w:val="24"/>
        </w:rPr>
        <w:t>год.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567"/>
          <w:tab w:val="left" w:pos="124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Результаты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Pr="00C53E79">
        <w:rPr>
          <w:spacing w:val="-2"/>
          <w:sz w:val="24"/>
          <w:szCs w:val="24"/>
        </w:rPr>
        <w:t xml:space="preserve"> </w:t>
      </w:r>
      <w:r w:rsidRPr="00C53E79">
        <w:rPr>
          <w:sz w:val="24"/>
          <w:szCs w:val="24"/>
        </w:rPr>
        <w:t>печатью.</w:t>
      </w:r>
    </w:p>
    <w:p w:rsidR="00E21CF3" w:rsidRPr="00C53E79" w:rsidRDefault="00E21CF3" w:rsidP="00C53E79">
      <w:pPr>
        <w:pStyle w:val="a5"/>
        <w:numPr>
          <w:ilvl w:val="1"/>
          <w:numId w:val="10"/>
        </w:numPr>
        <w:tabs>
          <w:tab w:val="left" w:pos="0"/>
          <w:tab w:val="left" w:pos="567"/>
          <w:tab w:val="left" w:pos="127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3E79">
        <w:rPr>
          <w:sz w:val="24"/>
          <w:szCs w:val="24"/>
        </w:rPr>
        <w:t xml:space="preserve">Отчет о результатах </w:t>
      </w:r>
      <w:proofErr w:type="spellStart"/>
      <w:r w:rsidRPr="00C53E79">
        <w:rPr>
          <w:sz w:val="24"/>
          <w:szCs w:val="24"/>
        </w:rPr>
        <w:t>самообследования</w:t>
      </w:r>
      <w:proofErr w:type="spellEnd"/>
      <w:r w:rsidRPr="00C53E79">
        <w:rPr>
          <w:sz w:val="24"/>
          <w:szCs w:val="24"/>
        </w:rPr>
        <w:t xml:space="preserve"> размещается на официальном сайте </w:t>
      </w:r>
      <w:r w:rsidR="00270014" w:rsidRPr="00C53E79">
        <w:rPr>
          <w:sz w:val="24"/>
          <w:szCs w:val="24"/>
        </w:rPr>
        <w:t xml:space="preserve">образовательной организации </w:t>
      </w:r>
      <w:r w:rsidRPr="00C53E79">
        <w:rPr>
          <w:sz w:val="24"/>
          <w:szCs w:val="24"/>
        </w:rPr>
        <w:t>в сети Интернет и направляется учредителю не позднее 20 апреля текущего</w:t>
      </w:r>
      <w:r w:rsidRPr="00C53E79">
        <w:rPr>
          <w:spacing w:val="-4"/>
          <w:sz w:val="24"/>
          <w:szCs w:val="24"/>
        </w:rPr>
        <w:t xml:space="preserve"> </w:t>
      </w:r>
      <w:r w:rsidRPr="00C53E79">
        <w:rPr>
          <w:sz w:val="24"/>
          <w:szCs w:val="24"/>
        </w:rPr>
        <w:t>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78647A" w:rsidRDefault="00E21CF3" w:rsidP="00B30A6C">
      <w:pPr>
        <w:spacing w:line="276" w:lineRule="auto"/>
        <w:ind w:firstLine="709"/>
        <w:jc w:val="right"/>
        <w:rPr>
          <w:b/>
          <w:sz w:val="24"/>
          <w:szCs w:val="24"/>
        </w:rPr>
      </w:pPr>
      <w:r w:rsidRPr="0078647A">
        <w:rPr>
          <w:b/>
          <w:sz w:val="24"/>
          <w:szCs w:val="24"/>
        </w:rPr>
        <w:lastRenderedPageBreak/>
        <w:t>Приложение</w:t>
      </w:r>
      <w:r w:rsidRPr="0078647A">
        <w:rPr>
          <w:b/>
          <w:spacing w:val="-2"/>
          <w:sz w:val="24"/>
          <w:szCs w:val="24"/>
        </w:rPr>
        <w:t xml:space="preserve"> </w:t>
      </w:r>
      <w:r w:rsidRPr="0078647A">
        <w:rPr>
          <w:b/>
          <w:spacing w:val="-15"/>
          <w:sz w:val="24"/>
          <w:szCs w:val="24"/>
        </w:rPr>
        <w:t>1</w:t>
      </w:r>
      <w:r w:rsidRPr="0078647A">
        <w:rPr>
          <w:b/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Pr="00585CE0" w:rsidRDefault="0078647A" w:rsidP="0078647A">
      <w:pPr>
        <w:pStyle w:val="Default"/>
        <w:ind w:left="540" w:hanging="540"/>
        <w:jc w:val="center"/>
        <w:rPr>
          <w:b/>
        </w:rPr>
      </w:pPr>
      <w:r w:rsidRPr="00585CE0">
        <w:rPr>
          <w:b/>
        </w:rPr>
        <w:t xml:space="preserve">ПЛАН-ГРАФИК </w:t>
      </w:r>
    </w:p>
    <w:p w:rsidR="0078647A" w:rsidRPr="00585CE0" w:rsidRDefault="0078647A" w:rsidP="0078647A">
      <w:pPr>
        <w:pStyle w:val="Default"/>
        <w:ind w:left="540" w:hanging="540"/>
        <w:jc w:val="center"/>
        <w:rPr>
          <w:b/>
        </w:rPr>
      </w:pPr>
      <w:r w:rsidRPr="00585CE0">
        <w:rPr>
          <w:b/>
        </w:rPr>
        <w:t xml:space="preserve">работ по подготовке и проведению </w:t>
      </w:r>
      <w:proofErr w:type="spellStart"/>
      <w:r w:rsidRPr="00585CE0">
        <w:rPr>
          <w:b/>
        </w:rPr>
        <w:t>самообследования</w:t>
      </w:r>
      <w:proofErr w:type="spellEnd"/>
      <w:r w:rsidRPr="00585CE0">
        <w:rPr>
          <w:b/>
        </w:rPr>
        <w:t xml:space="preserve"> </w:t>
      </w:r>
    </w:p>
    <w:p w:rsidR="0078647A" w:rsidRPr="00585CE0" w:rsidRDefault="0078647A" w:rsidP="0078647A">
      <w:pPr>
        <w:pStyle w:val="Default"/>
        <w:ind w:left="540" w:hanging="540"/>
        <w:jc w:val="center"/>
        <w:rPr>
          <w:b/>
        </w:rPr>
      </w:pPr>
      <w:r w:rsidRPr="00585CE0">
        <w:rPr>
          <w:b/>
        </w:rPr>
        <w:t>Муниципального бюджетного образовательного  учреждения дополнительного образо</w:t>
      </w:r>
      <w:r>
        <w:rPr>
          <w:b/>
        </w:rPr>
        <w:t>вания «Центр детского творчества» Орловского муниципального округа Орловской области</w:t>
      </w:r>
    </w:p>
    <w:p w:rsidR="0078647A" w:rsidRPr="00585CE0" w:rsidRDefault="0078647A" w:rsidP="0078647A">
      <w:pPr>
        <w:pStyle w:val="Default"/>
        <w:ind w:left="540" w:hanging="540"/>
        <w:jc w:val="center"/>
        <w:rPr>
          <w:b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319"/>
        <w:gridCol w:w="2061"/>
        <w:gridCol w:w="1400"/>
      </w:tblGrid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№ </w:t>
            </w:r>
            <w:proofErr w:type="gramStart"/>
            <w:r w:rsidRPr="00585CE0">
              <w:t>п</w:t>
            </w:r>
            <w:proofErr w:type="gramEnd"/>
            <w:r w:rsidRPr="00585CE0">
              <w:t>/п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center"/>
            </w:pPr>
            <w:r w:rsidRPr="00585CE0">
              <w:t>Мероприятие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</w:pPr>
            <w:r w:rsidRPr="00585CE0">
              <w:t>Ответственный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</w:pPr>
            <w:r w:rsidRPr="00585CE0">
              <w:t>Сроки</w:t>
            </w:r>
          </w:p>
        </w:tc>
      </w:tr>
      <w:tr w:rsidR="0078647A" w:rsidRPr="00585CE0" w:rsidTr="00682A45">
        <w:trPr>
          <w:trHeight w:val="70"/>
        </w:trPr>
        <w:tc>
          <w:tcPr>
            <w:tcW w:w="9500" w:type="dxa"/>
            <w:gridSpan w:val="4"/>
          </w:tcPr>
          <w:p w:rsidR="0078647A" w:rsidRPr="00585CE0" w:rsidRDefault="0078647A" w:rsidP="00682A45">
            <w:pPr>
              <w:pStyle w:val="Default"/>
              <w:jc w:val="center"/>
              <w:rPr>
                <w:b/>
              </w:rPr>
            </w:pPr>
            <w:r w:rsidRPr="00585CE0">
              <w:t xml:space="preserve">1. </w:t>
            </w:r>
            <w:r w:rsidRPr="00585CE0">
              <w:rPr>
                <w:b/>
              </w:rPr>
              <w:t xml:space="preserve">Планирование и подготовка работ по </w:t>
            </w:r>
            <w:proofErr w:type="spellStart"/>
            <w:r w:rsidRPr="00585CE0">
              <w:rPr>
                <w:b/>
              </w:rPr>
              <w:t>самообследованию</w:t>
            </w:r>
            <w:proofErr w:type="spellEnd"/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1.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Проведение рабочего совещания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, формирования пакета диагностического инструментария для проведения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и принятия рабочих форм предоставления информации; решение вопроса о приобретении необходимого оборудования, программного обеспечения. Информирование членов коллектива о нормативной основе, целях, сроках и процедуре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(результат – издание соответствующего приказа)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15 января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2.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>.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20 января</w:t>
            </w:r>
          </w:p>
        </w:tc>
      </w:tr>
      <w:tr w:rsidR="0078647A" w:rsidRPr="00585CE0" w:rsidTr="00682A45">
        <w:trPr>
          <w:trHeight w:val="70"/>
        </w:trPr>
        <w:tc>
          <w:tcPr>
            <w:tcW w:w="9500" w:type="dxa"/>
            <w:gridSpan w:val="4"/>
          </w:tcPr>
          <w:p w:rsidR="0078647A" w:rsidRPr="00585CE0" w:rsidRDefault="0078647A" w:rsidP="00682A45">
            <w:pPr>
              <w:pStyle w:val="Default"/>
              <w:jc w:val="center"/>
              <w:rPr>
                <w:b/>
              </w:rPr>
            </w:pPr>
            <w:r w:rsidRPr="00585CE0">
              <w:rPr>
                <w:b/>
              </w:rPr>
              <w:t xml:space="preserve">II. Организация и проведение </w:t>
            </w:r>
            <w:proofErr w:type="spellStart"/>
            <w:r w:rsidRPr="00585CE0">
              <w:rPr>
                <w:b/>
              </w:rPr>
              <w:t>самообследования</w:t>
            </w:r>
            <w:proofErr w:type="spellEnd"/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3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Члены рабочей группы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both"/>
              <w:rPr>
                <w:color w:val="auto"/>
              </w:rPr>
            </w:pPr>
            <w:r w:rsidRPr="00585CE0">
              <w:rPr>
                <w:color w:val="auto"/>
              </w:rPr>
              <w:t>До 1 апреля</w:t>
            </w:r>
          </w:p>
        </w:tc>
      </w:tr>
      <w:tr w:rsidR="0078647A" w:rsidRPr="00585CE0" w:rsidTr="00682A45">
        <w:trPr>
          <w:trHeight w:val="70"/>
        </w:trPr>
        <w:tc>
          <w:tcPr>
            <w:tcW w:w="9500" w:type="dxa"/>
            <w:gridSpan w:val="4"/>
          </w:tcPr>
          <w:p w:rsidR="0078647A" w:rsidRPr="00585CE0" w:rsidRDefault="0078647A" w:rsidP="00682A45">
            <w:pPr>
              <w:pStyle w:val="Default"/>
              <w:jc w:val="center"/>
              <w:rPr>
                <w:b/>
                <w:color w:val="auto"/>
              </w:rPr>
            </w:pPr>
            <w:r w:rsidRPr="00585CE0">
              <w:rPr>
                <w:b/>
                <w:color w:val="auto"/>
              </w:rPr>
              <w:t xml:space="preserve">III. Обобщение полученных результатов </w:t>
            </w:r>
            <w:r w:rsidRPr="00585CE0">
              <w:rPr>
                <w:b/>
                <w:color w:val="auto"/>
              </w:rPr>
              <w:br/>
              <w:t>и на их основе формирование отчета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4.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585CE0">
              <w:t>самообследования</w:t>
            </w:r>
            <w:proofErr w:type="spellEnd"/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Члены рабочей группы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both"/>
              <w:rPr>
                <w:color w:val="auto"/>
              </w:rPr>
            </w:pPr>
            <w:r w:rsidRPr="00585CE0">
              <w:rPr>
                <w:color w:val="auto"/>
              </w:rPr>
              <w:t>с 1 апреля по 5 апреля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5.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Свод и подготовка проекта отчета по итогам </w:t>
            </w:r>
            <w:proofErr w:type="spellStart"/>
            <w:r w:rsidRPr="00585CE0">
              <w:t>самообследования</w:t>
            </w:r>
            <w:proofErr w:type="spellEnd"/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До 8 апреля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6.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Обсуждение предварительных итогов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недостатков и совершенствованию деятельности </w:t>
            </w:r>
            <w:r w:rsidRPr="00585CE0">
              <w:rPr>
                <w:color w:val="auto"/>
              </w:rPr>
              <w:t>МБУ ДО ЦДТ (г. Краснозаводск).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Члены рабочей группы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both"/>
              <w:rPr>
                <w:color w:val="auto"/>
              </w:rPr>
            </w:pPr>
            <w:r w:rsidRPr="00585CE0">
              <w:rPr>
                <w:color w:val="auto"/>
              </w:rPr>
              <w:t>10 апреля</w:t>
            </w:r>
          </w:p>
        </w:tc>
      </w:tr>
      <w:tr w:rsidR="0078647A" w:rsidRPr="00585CE0" w:rsidTr="00682A45">
        <w:trPr>
          <w:trHeight w:val="70"/>
        </w:trPr>
        <w:tc>
          <w:tcPr>
            <w:tcW w:w="9500" w:type="dxa"/>
            <w:gridSpan w:val="4"/>
          </w:tcPr>
          <w:p w:rsidR="0078647A" w:rsidRPr="00585CE0" w:rsidRDefault="0078647A" w:rsidP="00682A45">
            <w:pPr>
              <w:pStyle w:val="Default"/>
              <w:jc w:val="center"/>
              <w:rPr>
                <w:b/>
              </w:rPr>
            </w:pPr>
            <w:r w:rsidRPr="00585CE0">
              <w:rPr>
                <w:b/>
              </w:rPr>
              <w:t>IV. Рассмотрение отчета общим собранием коллектива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>7.</w:t>
            </w: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Рассмотрение отчета общим собранием коллектива, принятие комплекса мер, направленных на устранение выявленных в ходе </w:t>
            </w:r>
            <w:proofErr w:type="spellStart"/>
            <w:r w:rsidRPr="00585CE0">
              <w:lastRenderedPageBreak/>
              <w:t>самообследования</w:t>
            </w:r>
            <w:proofErr w:type="spellEnd"/>
            <w:r w:rsidRPr="00585CE0">
              <w:t xml:space="preserve"> недостатков и совершенствованию деятельности образовательного учреждения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lastRenderedPageBreak/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both"/>
              <w:rPr>
                <w:color w:val="auto"/>
              </w:rPr>
            </w:pPr>
            <w:r w:rsidRPr="00585CE0">
              <w:rPr>
                <w:color w:val="auto"/>
              </w:rPr>
              <w:t>15 апреля</w:t>
            </w:r>
          </w:p>
        </w:tc>
      </w:tr>
      <w:tr w:rsidR="0078647A" w:rsidRPr="00585CE0" w:rsidTr="00682A45">
        <w:trPr>
          <w:trHeight w:val="540"/>
        </w:trPr>
        <w:tc>
          <w:tcPr>
            <w:tcW w:w="9500" w:type="dxa"/>
            <w:gridSpan w:val="4"/>
          </w:tcPr>
          <w:p w:rsidR="0078647A" w:rsidRPr="00585CE0" w:rsidRDefault="0078647A" w:rsidP="00682A45">
            <w:pPr>
              <w:pStyle w:val="Default"/>
              <w:jc w:val="center"/>
              <w:rPr>
                <w:b/>
              </w:rPr>
            </w:pPr>
            <w:r w:rsidRPr="00585CE0">
              <w:rPr>
                <w:b/>
              </w:rPr>
              <w:lastRenderedPageBreak/>
              <w:t xml:space="preserve">V. Подготовка и направление отчета учредителю </w:t>
            </w:r>
            <w:r w:rsidRPr="00585CE0">
              <w:rPr>
                <w:b/>
              </w:rPr>
              <w:br/>
              <w:t xml:space="preserve">и размещение на официальном </w:t>
            </w:r>
            <w:r w:rsidRPr="00585CE0">
              <w:rPr>
                <w:b/>
                <w:color w:val="auto"/>
              </w:rPr>
              <w:t xml:space="preserve">сайте </w:t>
            </w:r>
            <w:r w:rsidRPr="00585CE0">
              <w:rPr>
                <w:color w:val="auto"/>
              </w:rPr>
              <w:t>МБОУ ДО ЦДТ (г. Краснозаводск)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Корректировка проекта отчета по итогам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с учетом результатов рассмотрения на заседании Педагогического Совета учреждения, к компетенции которого относится решение данного вопроса, подготовка итоговой версии отчета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17 апреля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Подписание отчета директором и утверждение приказом комплекса мер. </w:t>
            </w:r>
            <w:r w:rsidRPr="00585CE0">
              <w:rPr>
                <w:color w:val="auto"/>
              </w:rPr>
              <w:t xml:space="preserve">Директор принимает решение  по устранению выявленных недостатков   в ходе </w:t>
            </w:r>
            <w:proofErr w:type="spellStart"/>
            <w:r w:rsidRPr="00585CE0">
              <w:rPr>
                <w:color w:val="auto"/>
              </w:rPr>
              <w:t>самообследования</w:t>
            </w:r>
            <w:proofErr w:type="spellEnd"/>
            <w:r w:rsidRPr="00585CE0">
              <w:rPr>
                <w:color w:val="auto"/>
              </w:rPr>
              <w:t xml:space="preserve"> и совершенствованию деятельности МБУ ДО ЦДТ (г. Краснозаводск); принимает управленческие решения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18 апреля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Направление отчета по итогам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учредителю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19 апреля</w:t>
            </w:r>
          </w:p>
        </w:tc>
      </w:tr>
      <w:tr w:rsidR="0078647A" w:rsidRPr="00585CE0" w:rsidTr="00682A45">
        <w:trPr>
          <w:trHeight w:val="540"/>
        </w:trPr>
        <w:tc>
          <w:tcPr>
            <w:tcW w:w="720" w:type="dxa"/>
          </w:tcPr>
          <w:p w:rsidR="0078647A" w:rsidRPr="00585CE0" w:rsidRDefault="0078647A" w:rsidP="00682A45">
            <w:pPr>
              <w:pStyle w:val="Default"/>
              <w:jc w:val="both"/>
            </w:pPr>
          </w:p>
        </w:tc>
        <w:tc>
          <w:tcPr>
            <w:tcW w:w="5319" w:type="dxa"/>
          </w:tcPr>
          <w:p w:rsidR="0078647A" w:rsidRPr="00585CE0" w:rsidRDefault="0078647A" w:rsidP="00682A45">
            <w:pPr>
              <w:pStyle w:val="Default"/>
              <w:jc w:val="both"/>
            </w:pPr>
            <w:r w:rsidRPr="00585CE0">
              <w:t xml:space="preserve">Размещение отчета по итогам </w:t>
            </w:r>
            <w:proofErr w:type="spellStart"/>
            <w:r w:rsidRPr="00585CE0">
              <w:t>самообследования</w:t>
            </w:r>
            <w:proofErr w:type="spellEnd"/>
            <w:r w:rsidRPr="00585CE0">
              <w:t xml:space="preserve"> на официальном сайте МБУ ДО ЦДТ (</w:t>
            </w:r>
            <w:proofErr w:type="spellStart"/>
            <w:r w:rsidRPr="00585CE0">
              <w:t>г</w:t>
            </w:r>
            <w:proofErr w:type="gramStart"/>
            <w:r w:rsidRPr="00585CE0">
              <w:t>.К</w:t>
            </w:r>
            <w:proofErr w:type="gramEnd"/>
            <w:r w:rsidRPr="00585CE0">
              <w:t>раснозаводск</w:t>
            </w:r>
            <w:proofErr w:type="spellEnd"/>
            <w:r w:rsidRPr="00585CE0">
              <w:t>)  в информационно- телекоммуникационной сети «Интернет»</w:t>
            </w:r>
          </w:p>
        </w:tc>
        <w:tc>
          <w:tcPr>
            <w:tcW w:w="2061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Директор</w:t>
            </w:r>
          </w:p>
        </w:tc>
        <w:tc>
          <w:tcPr>
            <w:tcW w:w="1400" w:type="dxa"/>
          </w:tcPr>
          <w:p w:rsidR="0078647A" w:rsidRPr="00585CE0" w:rsidRDefault="0078647A" w:rsidP="00682A45">
            <w:pPr>
              <w:pStyle w:val="Default"/>
              <w:jc w:val="center"/>
              <w:rPr>
                <w:color w:val="auto"/>
              </w:rPr>
            </w:pPr>
            <w:r w:rsidRPr="00585CE0">
              <w:rPr>
                <w:color w:val="auto"/>
              </w:rPr>
              <w:t>19апреля</w:t>
            </w:r>
          </w:p>
        </w:tc>
      </w:tr>
    </w:tbl>
    <w:p w:rsidR="0078647A" w:rsidRDefault="0078647A" w:rsidP="0078647A">
      <w:pPr>
        <w:pStyle w:val="Default"/>
        <w:jc w:val="both"/>
        <w:rPr>
          <w:sz w:val="28"/>
          <w:szCs w:val="28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</w:pPr>
    </w:p>
    <w:p w:rsidR="0078647A" w:rsidRDefault="0078647A" w:rsidP="00845C18">
      <w:pPr>
        <w:pStyle w:val="1"/>
        <w:spacing w:before="0" w:line="276" w:lineRule="auto"/>
        <w:ind w:left="0" w:right="0"/>
        <w:rPr>
          <w:sz w:val="24"/>
          <w:szCs w:val="24"/>
        </w:rPr>
        <w:sectPr w:rsidR="0078647A" w:rsidSect="006F265D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78647A" w:rsidRDefault="0078647A" w:rsidP="0078647A">
      <w:pPr>
        <w:ind w:firstLine="698"/>
        <w:jc w:val="right"/>
        <w:rPr>
          <w:rStyle w:val="af"/>
          <w:bCs/>
        </w:rPr>
      </w:pPr>
      <w:r w:rsidRPr="00585CE0">
        <w:rPr>
          <w:rStyle w:val="af"/>
          <w:bCs/>
        </w:rPr>
        <w:lastRenderedPageBreak/>
        <w:t>Приложение N 2</w:t>
      </w:r>
    </w:p>
    <w:p w:rsidR="0078647A" w:rsidRPr="00845C18" w:rsidRDefault="0078647A" w:rsidP="0078647A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proofErr w:type="spellStart"/>
      <w:r w:rsidRPr="00845C18">
        <w:rPr>
          <w:sz w:val="24"/>
          <w:szCs w:val="24"/>
        </w:rPr>
        <w:t>самообследования</w:t>
      </w:r>
      <w:proofErr w:type="spellEnd"/>
    </w:p>
    <w:p w:rsidR="0078647A" w:rsidRPr="00585CE0" w:rsidRDefault="0078647A" w:rsidP="0078647A">
      <w:pPr>
        <w:ind w:firstLine="698"/>
        <w:jc w:val="right"/>
      </w:pPr>
    </w:p>
    <w:p w:rsidR="0078647A" w:rsidRPr="00585CE0" w:rsidRDefault="0078647A" w:rsidP="0078647A"/>
    <w:p w:rsidR="0078647A" w:rsidRPr="00585CE0" w:rsidRDefault="0078647A" w:rsidP="0078647A">
      <w:pPr>
        <w:pStyle w:val="1"/>
        <w:rPr>
          <w:sz w:val="24"/>
          <w:szCs w:val="24"/>
        </w:rPr>
      </w:pPr>
      <w:r w:rsidRPr="00585CE0">
        <w:rPr>
          <w:sz w:val="24"/>
          <w:szCs w:val="24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585CE0">
        <w:rPr>
          <w:sz w:val="24"/>
          <w:szCs w:val="24"/>
        </w:rPr>
        <w:t>самообследованию</w:t>
      </w:r>
      <w:proofErr w:type="spellEnd"/>
      <w:r w:rsidRPr="00585CE0">
        <w:rPr>
          <w:sz w:val="24"/>
          <w:szCs w:val="24"/>
        </w:rPr>
        <w:br/>
        <w:t xml:space="preserve">(утв. </w:t>
      </w:r>
      <w:hyperlink w:anchor="sub_0" w:history="1">
        <w:r w:rsidRPr="00585CE0">
          <w:rPr>
            <w:rStyle w:val="af0"/>
            <w:sz w:val="24"/>
            <w:szCs w:val="24"/>
          </w:rPr>
          <w:t>приказом</w:t>
        </w:r>
      </w:hyperlink>
      <w:r w:rsidRPr="00585CE0">
        <w:rPr>
          <w:sz w:val="24"/>
          <w:szCs w:val="24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585CE0">
          <w:rPr>
            <w:sz w:val="24"/>
            <w:szCs w:val="24"/>
          </w:rPr>
          <w:t>2013 г</w:t>
        </w:r>
      </w:smartTag>
      <w:r w:rsidRPr="00585CE0">
        <w:rPr>
          <w:sz w:val="24"/>
          <w:szCs w:val="24"/>
        </w:rPr>
        <w:t>. N 1324)</w:t>
      </w:r>
    </w:p>
    <w:p w:rsidR="0078647A" w:rsidRPr="00585CE0" w:rsidRDefault="0078647A" w:rsidP="0078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85CE0">
              <w:rPr>
                <w:rFonts w:ascii="Times New Roman" w:hAnsi="Times New Roman" w:cs="Times New Roman"/>
              </w:rPr>
              <w:t>п</w:t>
            </w:r>
            <w:proofErr w:type="gramEnd"/>
            <w:r w:rsidRPr="00585C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1"/>
              <w:rPr>
                <w:sz w:val="24"/>
                <w:szCs w:val="24"/>
              </w:rPr>
            </w:pPr>
            <w:bookmarkStart w:id="1" w:name="sub_5001"/>
            <w:r w:rsidRPr="00585CE0">
              <w:rPr>
                <w:sz w:val="24"/>
                <w:szCs w:val="24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Style w:val="af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" w:name="sub_5011"/>
            <w:r w:rsidRPr="00585CE0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" w:name="sub_5111"/>
            <w:r w:rsidRPr="00585CE0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" w:name="sub_5112"/>
            <w:r w:rsidRPr="00585CE0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" w:name="sub_5113"/>
            <w:r w:rsidRPr="00585CE0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" w:name="sub_5114"/>
            <w:r w:rsidRPr="00585CE0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" w:name="sub_5012"/>
            <w:r w:rsidRPr="00585CE0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8" w:name="sub_5013"/>
            <w:r w:rsidRPr="00585CE0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9" w:name="sub_5014"/>
            <w:r w:rsidRPr="00585CE0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0" w:name="sub_5015"/>
            <w:r w:rsidRPr="00585CE0">
              <w:rPr>
                <w:rFonts w:ascii="Times New Roman" w:hAnsi="Times New Roman" w:cs="Times New Roman"/>
              </w:rPr>
              <w:t>1.5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1" w:name="sub_5016"/>
            <w:r w:rsidRPr="00585CE0">
              <w:rPr>
                <w:rFonts w:ascii="Times New Roman" w:hAnsi="Times New Roman" w:cs="Times New Roman"/>
              </w:rPr>
              <w:t>1.6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2" w:name="sub_5161"/>
            <w:r w:rsidRPr="00585CE0">
              <w:rPr>
                <w:rFonts w:ascii="Times New Roman" w:hAnsi="Times New Roman" w:cs="Times New Roman"/>
              </w:rPr>
              <w:t>1.6.1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3" w:name="sub_5162"/>
            <w:r w:rsidRPr="00585CE0">
              <w:rPr>
                <w:rFonts w:ascii="Times New Roman" w:hAnsi="Times New Roman" w:cs="Times New Roman"/>
              </w:rPr>
              <w:t>1.6.2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4" w:name="sub_5163"/>
            <w:r w:rsidRPr="00585CE0">
              <w:rPr>
                <w:rFonts w:ascii="Times New Roman" w:hAnsi="Times New Roman" w:cs="Times New Roman"/>
              </w:rPr>
              <w:t>1.6.3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5" w:name="sub_5164"/>
            <w:r w:rsidRPr="00585CE0">
              <w:rPr>
                <w:rFonts w:ascii="Times New Roman" w:hAnsi="Times New Roman" w:cs="Times New Roman"/>
              </w:rPr>
              <w:t>1.6.4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6" w:name="sub_5017"/>
            <w:r w:rsidRPr="00585CE0">
              <w:rPr>
                <w:rFonts w:ascii="Times New Roman" w:hAnsi="Times New Roman" w:cs="Times New Roman"/>
              </w:rPr>
              <w:t>1.7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7" w:name="sub_5018"/>
            <w:r w:rsidRPr="00585CE0">
              <w:rPr>
                <w:rFonts w:ascii="Times New Roman" w:hAnsi="Times New Roman" w:cs="Times New Roman"/>
              </w:rPr>
              <w:t>1.8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принявших участие в массовых мероприятиях (конкурсы, </w:t>
            </w:r>
            <w:r w:rsidRPr="00585CE0">
              <w:rPr>
                <w:rFonts w:ascii="Times New Roman" w:hAnsi="Times New Roman" w:cs="Times New Roman"/>
              </w:rPr>
              <w:lastRenderedPageBreak/>
              <w:t>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8" w:name="sub_5181"/>
            <w:r w:rsidRPr="00585CE0">
              <w:rPr>
                <w:rFonts w:ascii="Times New Roman" w:hAnsi="Times New Roman" w:cs="Times New Roman"/>
              </w:rPr>
              <w:lastRenderedPageBreak/>
              <w:t>1.8.1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9" w:name="sub_5182"/>
            <w:r w:rsidRPr="00585CE0">
              <w:rPr>
                <w:rFonts w:ascii="Times New Roman" w:hAnsi="Times New Roman" w:cs="Times New Roman"/>
              </w:rPr>
              <w:t>1.8.2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0" w:name="sub_5183"/>
            <w:r w:rsidRPr="00585CE0">
              <w:rPr>
                <w:rFonts w:ascii="Times New Roman" w:hAnsi="Times New Roman" w:cs="Times New Roman"/>
              </w:rPr>
              <w:t>1.8.3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1" w:name="sub_5184"/>
            <w:r w:rsidRPr="00585CE0">
              <w:rPr>
                <w:rFonts w:ascii="Times New Roman" w:hAnsi="Times New Roman" w:cs="Times New Roman"/>
              </w:rPr>
              <w:t>1.8.4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2" w:name="sub_5185"/>
            <w:r w:rsidRPr="00585CE0">
              <w:rPr>
                <w:rFonts w:ascii="Times New Roman" w:hAnsi="Times New Roman" w:cs="Times New Roman"/>
              </w:rPr>
              <w:t>1.8.5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3" w:name="sub_5019"/>
            <w:r w:rsidRPr="00585CE0">
              <w:rPr>
                <w:rFonts w:ascii="Times New Roman" w:hAnsi="Times New Roman" w:cs="Times New Roman"/>
              </w:rPr>
              <w:t>1.9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4" w:name="sub_5191"/>
            <w:r w:rsidRPr="00585CE0">
              <w:rPr>
                <w:rFonts w:ascii="Times New Roman" w:hAnsi="Times New Roman" w:cs="Times New Roman"/>
              </w:rPr>
              <w:t>1.9.1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5" w:name="sub_5192"/>
            <w:r w:rsidRPr="00585CE0">
              <w:rPr>
                <w:rFonts w:ascii="Times New Roman" w:hAnsi="Times New Roman" w:cs="Times New Roman"/>
              </w:rPr>
              <w:t>1.9.2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6" w:name="sub_5193"/>
            <w:r w:rsidRPr="00585CE0">
              <w:rPr>
                <w:rFonts w:ascii="Times New Roman" w:hAnsi="Times New Roman" w:cs="Times New Roman"/>
              </w:rPr>
              <w:t>1.9.3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7" w:name="sub_5194"/>
            <w:r w:rsidRPr="00585CE0">
              <w:rPr>
                <w:rFonts w:ascii="Times New Roman" w:hAnsi="Times New Roman" w:cs="Times New Roman"/>
              </w:rPr>
              <w:t>1.9.4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8" w:name="sub_5195"/>
            <w:r w:rsidRPr="00585CE0">
              <w:rPr>
                <w:rFonts w:ascii="Times New Roman" w:hAnsi="Times New Roman" w:cs="Times New Roman"/>
              </w:rPr>
              <w:t>1.9.5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29" w:name="sub_5110"/>
            <w:r w:rsidRPr="00585CE0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0" w:name="sub_51101"/>
            <w:r w:rsidRPr="00585CE0">
              <w:rPr>
                <w:rFonts w:ascii="Times New Roman" w:hAnsi="Times New Roman" w:cs="Times New Roman"/>
              </w:rPr>
              <w:t>1.10.1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1" w:name="sub_51102"/>
            <w:r w:rsidRPr="00585CE0">
              <w:rPr>
                <w:rFonts w:ascii="Times New Roman" w:hAnsi="Times New Roman" w:cs="Times New Roman"/>
              </w:rPr>
              <w:t>1.10.2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2" w:name="sub_51103"/>
            <w:r w:rsidRPr="00585CE0">
              <w:rPr>
                <w:rFonts w:ascii="Times New Roman" w:hAnsi="Times New Roman" w:cs="Times New Roman"/>
              </w:rPr>
              <w:t>1.10.3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3" w:name="sub_51104"/>
            <w:r w:rsidRPr="00585CE0">
              <w:rPr>
                <w:rFonts w:ascii="Times New Roman" w:hAnsi="Times New Roman" w:cs="Times New Roman"/>
              </w:rPr>
              <w:t>1.10.4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4" w:name="sub_51105"/>
            <w:r w:rsidRPr="00585CE0">
              <w:rPr>
                <w:rFonts w:ascii="Times New Roman" w:hAnsi="Times New Roman" w:cs="Times New Roman"/>
              </w:rPr>
              <w:t>1.10.5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5" w:name="sub_51011"/>
            <w:r w:rsidRPr="00585CE0">
              <w:rPr>
                <w:rFonts w:ascii="Times New Roman" w:hAnsi="Times New Roman" w:cs="Times New Roman"/>
              </w:rPr>
              <w:t>1.11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6" w:name="sub_51111"/>
            <w:r w:rsidRPr="00585CE0">
              <w:rPr>
                <w:rFonts w:ascii="Times New Roman" w:hAnsi="Times New Roman" w:cs="Times New Roman"/>
              </w:rPr>
              <w:t>1.11.1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7" w:name="sub_51112"/>
            <w:r w:rsidRPr="00585CE0">
              <w:rPr>
                <w:rFonts w:ascii="Times New Roman" w:hAnsi="Times New Roman" w:cs="Times New Roman"/>
              </w:rPr>
              <w:t>1.11.2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8" w:name="sub_51113"/>
            <w:r w:rsidRPr="00585CE0">
              <w:rPr>
                <w:rFonts w:ascii="Times New Roman" w:hAnsi="Times New Roman" w:cs="Times New Roman"/>
              </w:rPr>
              <w:t>1.11.3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39" w:name="sub_51114"/>
            <w:r w:rsidRPr="00585CE0">
              <w:rPr>
                <w:rFonts w:ascii="Times New Roman" w:hAnsi="Times New Roman" w:cs="Times New Roman"/>
              </w:rPr>
              <w:t>1.11.4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0" w:name="sub_51115"/>
            <w:r w:rsidRPr="00585CE0">
              <w:rPr>
                <w:rFonts w:ascii="Times New Roman" w:hAnsi="Times New Roman" w:cs="Times New Roman"/>
              </w:rPr>
              <w:t>1.11.5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1" w:name="sub_51012"/>
            <w:r w:rsidRPr="00585CE0">
              <w:rPr>
                <w:rFonts w:ascii="Times New Roman" w:hAnsi="Times New Roman" w:cs="Times New Roman"/>
              </w:rPr>
              <w:t>1.12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2" w:name="sub_51013"/>
            <w:r w:rsidRPr="00585CE0">
              <w:rPr>
                <w:rFonts w:ascii="Times New Roman" w:hAnsi="Times New Roman" w:cs="Times New Roman"/>
              </w:rPr>
              <w:t>1.13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3" w:name="sub_51014"/>
            <w:r w:rsidRPr="00585CE0">
              <w:rPr>
                <w:rFonts w:ascii="Times New Roman" w:hAnsi="Times New Roman" w:cs="Times New Roman"/>
              </w:rPr>
              <w:t>1.14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4" w:name="sub_5115"/>
            <w:r w:rsidRPr="00585CE0">
              <w:rPr>
                <w:rFonts w:ascii="Times New Roman" w:hAnsi="Times New Roman" w:cs="Times New Roman"/>
              </w:rPr>
              <w:lastRenderedPageBreak/>
              <w:t>1.15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5" w:name="sub_5116"/>
            <w:r w:rsidRPr="00585CE0">
              <w:rPr>
                <w:rFonts w:ascii="Times New Roman" w:hAnsi="Times New Roman" w:cs="Times New Roman"/>
              </w:rPr>
              <w:t>1.16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6" w:name="sub_5117"/>
            <w:r w:rsidRPr="00585CE0">
              <w:rPr>
                <w:rFonts w:ascii="Times New Roman" w:hAnsi="Times New Roman" w:cs="Times New Roman"/>
              </w:rPr>
              <w:t>1.17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7" w:name="sub_51171"/>
            <w:r w:rsidRPr="00585CE0">
              <w:rPr>
                <w:rFonts w:ascii="Times New Roman" w:hAnsi="Times New Roman" w:cs="Times New Roman"/>
              </w:rPr>
              <w:t>1.17.1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8" w:name="sub_51172"/>
            <w:r w:rsidRPr="00585CE0">
              <w:rPr>
                <w:rFonts w:ascii="Times New Roman" w:hAnsi="Times New Roman" w:cs="Times New Roman"/>
              </w:rPr>
              <w:t>1.17.2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49" w:name="sub_5118"/>
            <w:r w:rsidRPr="00585CE0">
              <w:rPr>
                <w:rFonts w:ascii="Times New Roman" w:hAnsi="Times New Roman" w:cs="Times New Roman"/>
              </w:rPr>
              <w:t>1.18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0" w:name="sub_51181"/>
            <w:r w:rsidRPr="00585CE0">
              <w:rPr>
                <w:rFonts w:ascii="Times New Roman" w:hAnsi="Times New Roman" w:cs="Times New Roman"/>
              </w:rPr>
              <w:t>1.18.1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1" w:name="sub_51182"/>
            <w:r w:rsidRPr="00585CE0">
              <w:rPr>
                <w:rFonts w:ascii="Times New Roman" w:hAnsi="Times New Roman" w:cs="Times New Roman"/>
              </w:rPr>
              <w:t>1.18.2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2" w:name="sub_5119"/>
            <w:r w:rsidRPr="00585CE0">
              <w:rPr>
                <w:rFonts w:ascii="Times New Roman" w:hAnsi="Times New Roman" w:cs="Times New Roman"/>
              </w:rPr>
              <w:t>1.19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3" w:name="sub_5120"/>
            <w:r w:rsidRPr="00585CE0">
              <w:rPr>
                <w:rFonts w:ascii="Times New Roman" w:hAnsi="Times New Roman" w:cs="Times New Roman"/>
              </w:rPr>
              <w:t>1.20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4" w:name="sub_5121"/>
            <w:r w:rsidRPr="00585CE0">
              <w:rPr>
                <w:rFonts w:ascii="Times New Roman" w:hAnsi="Times New Roman" w:cs="Times New Roman"/>
              </w:rPr>
              <w:t>1.21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585CE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5" w:name="sub_5122"/>
            <w:r w:rsidRPr="00585CE0">
              <w:rPr>
                <w:rFonts w:ascii="Times New Roman" w:hAnsi="Times New Roman" w:cs="Times New Roman"/>
              </w:rPr>
              <w:t>1.22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6" w:name="sub_5123"/>
            <w:r w:rsidRPr="00585CE0">
              <w:rPr>
                <w:rFonts w:ascii="Times New Roman" w:hAnsi="Times New Roman" w:cs="Times New Roman"/>
              </w:rPr>
              <w:t>1.23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7" w:name="sub_51231"/>
            <w:r w:rsidRPr="00585CE0">
              <w:rPr>
                <w:rFonts w:ascii="Times New Roman" w:hAnsi="Times New Roman" w:cs="Times New Roman"/>
              </w:rPr>
              <w:t>1.23.1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8" w:name="sub_51232"/>
            <w:r w:rsidRPr="00585CE0">
              <w:rPr>
                <w:rFonts w:ascii="Times New Roman" w:hAnsi="Times New Roman" w:cs="Times New Roman"/>
              </w:rPr>
              <w:t>1.23.2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59" w:name="sub_5124"/>
            <w:r w:rsidRPr="00585CE0">
              <w:rPr>
                <w:rFonts w:ascii="Times New Roman" w:hAnsi="Times New Roman" w:cs="Times New Roman"/>
              </w:rPr>
              <w:t>1.24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1"/>
              <w:rPr>
                <w:sz w:val="24"/>
                <w:szCs w:val="24"/>
              </w:rPr>
            </w:pPr>
            <w:bookmarkStart w:id="60" w:name="sub_5002"/>
            <w:r w:rsidRPr="00585CE0">
              <w:rPr>
                <w:sz w:val="24"/>
                <w:szCs w:val="24"/>
              </w:rPr>
              <w:t>2.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Style w:val="af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1" w:name="sub_5021"/>
            <w:r w:rsidRPr="00585CE0">
              <w:rPr>
                <w:rFonts w:ascii="Times New Roman" w:hAnsi="Times New Roman" w:cs="Times New Roman"/>
              </w:rPr>
              <w:t>2.1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2" w:name="sub_5022"/>
            <w:r w:rsidRPr="00585CE0">
              <w:rPr>
                <w:rFonts w:ascii="Times New Roman" w:hAnsi="Times New Roman" w:cs="Times New Roman"/>
              </w:rPr>
              <w:t>2.2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3" w:name="sub_5221"/>
            <w:r w:rsidRPr="00585CE0">
              <w:rPr>
                <w:rFonts w:ascii="Times New Roman" w:hAnsi="Times New Roman" w:cs="Times New Roman"/>
              </w:rPr>
              <w:lastRenderedPageBreak/>
              <w:t>2.2.1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4" w:name="sub_5222"/>
            <w:r w:rsidRPr="00585CE0">
              <w:rPr>
                <w:rFonts w:ascii="Times New Roman" w:hAnsi="Times New Roman" w:cs="Times New Roman"/>
              </w:rPr>
              <w:t>2.2.2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5" w:name="sub_5223"/>
            <w:r w:rsidRPr="00585CE0">
              <w:rPr>
                <w:rFonts w:ascii="Times New Roman" w:hAnsi="Times New Roman" w:cs="Times New Roman"/>
              </w:rPr>
              <w:t>2.2.3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6" w:name="sub_5224"/>
            <w:r w:rsidRPr="00585CE0">
              <w:rPr>
                <w:rFonts w:ascii="Times New Roman" w:hAnsi="Times New Roman" w:cs="Times New Roman"/>
              </w:rPr>
              <w:t>2.2.4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7" w:name="sub_5225"/>
            <w:r w:rsidRPr="00585CE0">
              <w:rPr>
                <w:rFonts w:ascii="Times New Roman" w:hAnsi="Times New Roman" w:cs="Times New Roman"/>
              </w:rPr>
              <w:t>2.2.5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8" w:name="sub_5226"/>
            <w:r w:rsidRPr="00585CE0">
              <w:rPr>
                <w:rFonts w:ascii="Times New Roman" w:hAnsi="Times New Roman" w:cs="Times New Roman"/>
              </w:rPr>
              <w:t>2.2.6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69" w:name="sub_5023"/>
            <w:r w:rsidRPr="00585CE0">
              <w:rPr>
                <w:rFonts w:ascii="Times New Roman" w:hAnsi="Times New Roman" w:cs="Times New Roman"/>
              </w:rPr>
              <w:t>2.3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0" w:name="sub_5231"/>
            <w:r w:rsidRPr="00585CE0">
              <w:rPr>
                <w:rFonts w:ascii="Times New Roman" w:hAnsi="Times New Roman" w:cs="Times New Roman"/>
              </w:rPr>
              <w:t>2.3.1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1" w:name="sub_5232"/>
            <w:r w:rsidRPr="00585CE0">
              <w:rPr>
                <w:rFonts w:ascii="Times New Roman" w:hAnsi="Times New Roman" w:cs="Times New Roman"/>
              </w:rPr>
              <w:t>2.3.2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2" w:name="sub_5233"/>
            <w:r w:rsidRPr="00585CE0">
              <w:rPr>
                <w:rFonts w:ascii="Times New Roman" w:hAnsi="Times New Roman" w:cs="Times New Roman"/>
              </w:rPr>
              <w:t>2.3.3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единиц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3" w:name="sub_5024"/>
            <w:r w:rsidRPr="00585CE0">
              <w:rPr>
                <w:rFonts w:ascii="Times New Roman" w:hAnsi="Times New Roman" w:cs="Times New Roman"/>
              </w:rPr>
              <w:t>2.4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4" w:name="sub_5025"/>
            <w:r w:rsidRPr="00585CE0">
              <w:rPr>
                <w:rFonts w:ascii="Times New Roman" w:hAnsi="Times New Roman" w:cs="Times New Roman"/>
              </w:rPr>
              <w:t>2.5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5" w:name="sub_5026"/>
            <w:r w:rsidRPr="00585CE0">
              <w:rPr>
                <w:rFonts w:ascii="Times New Roman" w:hAnsi="Times New Roman" w:cs="Times New Roman"/>
              </w:rPr>
              <w:t>2.6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6" w:name="sub_5261"/>
            <w:r w:rsidRPr="00585CE0">
              <w:rPr>
                <w:rFonts w:ascii="Times New Roman" w:hAnsi="Times New Roman" w:cs="Times New Roman"/>
              </w:rPr>
              <w:t>2.6.1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7" w:name="sub_5262"/>
            <w:r w:rsidRPr="00585CE0">
              <w:rPr>
                <w:rFonts w:ascii="Times New Roman" w:hAnsi="Times New Roman" w:cs="Times New Roman"/>
              </w:rPr>
              <w:t>2.6.2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585CE0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8" w:name="sub_5263"/>
            <w:r w:rsidRPr="00585CE0">
              <w:rPr>
                <w:rFonts w:ascii="Times New Roman" w:hAnsi="Times New Roman" w:cs="Times New Roman"/>
              </w:rPr>
              <w:t>2.6.3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9" w:name="sub_5264"/>
            <w:r w:rsidRPr="00585CE0">
              <w:rPr>
                <w:rFonts w:ascii="Times New Roman" w:hAnsi="Times New Roman" w:cs="Times New Roman"/>
              </w:rPr>
              <w:t>2.6.4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80" w:name="sub_5265"/>
            <w:r w:rsidRPr="00585CE0">
              <w:rPr>
                <w:rFonts w:ascii="Times New Roman" w:hAnsi="Times New Roman" w:cs="Times New Roman"/>
              </w:rPr>
              <w:t>2.6.5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47A" w:rsidRPr="00585CE0" w:rsidTr="00682A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81" w:name="sub_5027"/>
            <w:r w:rsidRPr="00585CE0">
              <w:rPr>
                <w:rFonts w:ascii="Times New Roman" w:hAnsi="Times New Roman" w:cs="Times New Roman"/>
              </w:rPr>
              <w:t>2.7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A" w:rsidRPr="00585CE0" w:rsidRDefault="0078647A" w:rsidP="00682A45">
            <w:pPr>
              <w:pStyle w:val="af2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47A" w:rsidRPr="00585CE0" w:rsidRDefault="0078647A" w:rsidP="00682A4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5CE0">
              <w:rPr>
                <w:rFonts w:ascii="Times New Roman" w:hAnsi="Times New Roman" w:cs="Times New Roman"/>
              </w:rPr>
              <w:t>человек/%</w:t>
            </w:r>
          </w:p>
        </w:tc>
      </w:tr>
    </w:tbl>
    <w:p w:rsidR="0078647A" w:rsidRDefault="0078647A" w:rsidP="0078647A">
      <w:pPr>
        <w:pStyle w:val="Default"/>
        <w:jc w:val="both"/>
      </w:pPr>
    </w:p>
    <w:sectPr w:rsidR="0078647A" w:rsidSect="007864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EF" w:rsidRDefault="00DE75EF" w:rsidP="00C53E79">
      <w:r>
        <w:separator/>
      </w:r>
    </w:p>
  </w:endnote>
  <w:endnote w:type="continuationSeparator" w:id="0">
    <w:p w:rsidR="00DE75EF" w:rsidRDefault="00DE75EF" w:rsidP="00C5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98143"/>
      <w:docPartObj>
        <w:docPartGallery w:val="Page Numbers (Bottom of Page)"/>
        <w:docPartUnique/>
      </w:docPartObj>
    </w:sdtPr>
    <w:sdtContent>
      <w:p w:rsidR="00C53E79" w:rsidRDefault="00C53E7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53E79" w:rsidRDefault="00C53E7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EF" w:rsidRDefault="00DE75EF" w:rsidP="00C53E79">
      <w:r>
        <w:separator/>
      </w:r>
    </w:p>
  </w:footnote>
  <w:footnote w:type="continuationSeparator" w:id="0">
    <w:p w:rsidR="00DE75EF" w:rsidRDefault="00DE75EF" w:rsidP="00C5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E341D0"/>
    <w:multiLevelType w:val="multilevel"/>
    <w:tmpl w:val="C660FD5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8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9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abstractNum w:abstractNumId="10">
    <w:nsid w:val="7FFD7323"/>
    <w:multiLevelType w:val="multilevel"/>
    <w:tmpl w:val="C660FD5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36E72"/>
    <w:rsid w:val="00571996"/>
    <w:rsid w:val="005F30E1"/>
    <w:rsid w:val="00600756"/>
    <w:rsid w:val="00613FE0"/>
    <w:rsid w:val="006A306F"/>
    <w:rsid w:val="006B443B"/>
    <w:rsid w:val="006C7A6D"/>
    <w:rsid w:val="006F265D"/>
    <w:rsid w:val="007656E8"/>
    <w:rsid w:val="007772F5"/>
    <w:rsid w:val="0078647A"/>
    <w:rsid w:val="00845C18"/>
    <w:rsid w:val="008948D0"/>
    <w:rsid w:val="008F010B"/>
    <w:rsid w:val="0096642B"/>
    <w:rsid w:val="00976884"/>
    <w:rsid w:val="009860DA"/>
    <w:rsid w:val="009B2AD2"/>
    <w:rsid w:val="00AD0645"/>
    <w:rsid w:val="00B30A6C"/>
    <w:rsid w:val="00B65E2C"/>
    <w:rsid w:val="00BD3BB4"/>
    <w:rsid w:val="00BF79D0"/>
    <w:rsid w:val="00C2641E"/>
    <w:rsid w:val="00C309A8"/>
    <w:rsid w:val="00C53E79"/>
    <w:rsid w:val="00C761B7"/>
    <w:rsid w:val="00C96675"/>
    <w:rsid w:val="00CA467B"/>
    <w:rsid w:val="00CD12D0"/>
    <w:rsid w:val="00CD7071"/>
    <w:rsid w:val="00D22522"/>
    <w:rsid w:val="00D22D1C"/>
    <w:rsid w:val="00D46C1B"/>
    <w:rsid w:val="00D90200"/>
    <w:rsid w:val="00DA6025"/>
    <w:rsid w:val="00DE75EF"/>
    <w:rsid w:val="00E21CF3"/>
    <w:rsid w:val="00E75565"/>
    <w:rsid w:val="00EB1CA0"/>
    <w:rsid w:val="00F018A4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No Spacing"/>
    <w:uiPriority w:val="1"/>
    <w:qFormat/>
    <w:rsid w:val="00F01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786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Цветовое выделение"/>
    <w:rsid w:val="0078647A"/>
    <w:rPr>
      <w:b/>
      <w:color w:val="26282F"/>
    </w:rPr>
  </w:style>
  <w:style w:type="character" w:customStyle="1" w:styleId="af0">
    <w:name w:val="Гипертекстовая ссылка"/>
    <w:basedOn w:val="af"/>
    <w:rsid w:val="0078647A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rsid w:val="0078647A"/>
    <w:pPr>
      <w:adjustRightInd w:val="0"/>
      <w:jc w:val="both"/>
    </w:pPr>
    <w:rPr>
      <w:rFonts w:ascii="Arial" w:hAnsi="Arial" w:cs="Arial"/>
      <w:sz w:val="24"/>
      <w:szCs w:val="24"/>
      <w:lang w:bidi="ar-SA"/>
    </w:rPr>
  </w:style>
  <w:style w:type="paragraph" w:customStyle="1" w:styleId="af2">
    <w:name w:val="Прижатый влево"/>
    <w:basedOn w:val="a"/>
    <w:next w:val="a"/>
    <w:rsid w:val="0078647A"/>
    <w:pPr>
      <w:adjustRightInd w:val="0"/>
    </w:pPr>
    <w:rPr>
      <w:rFonts w:ascii="Arial" w:hAnsi="Arial" w:cs="Arial"/>
      <w:sz w:val="24"/>
      <w:szCs w:val="24"/>
      <w:lang w:bidi="ar-SA"/>
    </w:rPr>
  </w:style>
  <w:style w:type="paragraph" w:styleId="af3">
    <w:name w:val="header"/>
    <w:basedOn w:val="a"/>
    <w:link w:val="af4"/>
    <w:uiPriority w:val="99"/>
    <w:unhideWhenUsed/>
    <w:rsid w:val="00C53E7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53E79"/>
    <w:rPr>
      <w:rFonts w:ascii="Times New Roman" w:eastAsia="Times New Roman" w:hAnsi="Times New Roman" w:cs="Times New Roman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C53E7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53E79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2025-02-17T07:19:00Z</cp:lastPrinted>
  <dcterms:created xsi:type="dcterms:W3CDTF">2024-03-21T10:05:00Z</dcterms:created>
  <dcterms:modified xsi:type="dcterms:W3CDTF">2025-05-15T09:14:00Z</dcterms:modified>
</cp:coreProperties>
</file>